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BC" w:rsidRDefault="00F579BC" w:rsidP="00F579B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F579BC" w:rsidRDefault="00F579BC" w:rsidP="00F579BC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Новосельцевского сельского поселения</w:t>
      </w:r>
    </w:p>
    <w:p w:rsidR="00F579BC" w:rsidRDefault="00F579BC" w:rsidP="00F579BC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Парабельского района</w:t>
      </w:r>
    </w:p>
    <w:p w:rsidR="00F579BC" w:rsidRDefault="00F579BC" w:rsidP="00F579BC">
      <w:pPr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Томской области</w:t>
      </w:r>
    </w:p>
    <w:p w:rsidR="00F579BC" w:rsidRDefault="00F579BC" w:rsidP="00F579BC">
      <w:pPr>
        <w:jc w:val="center"/>
        <w:rPr>
          <w:b/>
          <w:bCs/>
          <w:i/>
          <w:iCs/>
        </w:rPr>
      </w:pPr>
    </w:p>
    <w:p w:rsidR="00F579BC" w:rsidRDefault="00F579BC" w:rsidP="00F579BC">
      <w:pPr>
        <w:keepNext/>
        <w:jc w:val="center"/>
        <w:outlineLvl w:val="0"/>
        <w:rPr>
          <w:b/>
          <w:bCs/>
          <w:i/>
          <w:iCs/>
        </w:rPr>
      </w:pPr>
      <w:r>
        <w:rPr>
          <w:b/>
          <w:bCs/>
        </w:rPr>
        <w:t>РЕШЕНИЕ</w:t>
      </w:r>
    </w:p>
    <w:p w:rsidR="00F579BC" w:rsidRDefault="00F579BC" w:rsidP="00F579BC"/>
    <w:p w:rsidR="00F579BC" w:rsidRDefault="0093233A" w:rsidP="00F579BC">
      <w:pPr>
        <w:spacing w:line="480" w:lineRule="exact"/>
        <w:jc w:val="both"/>
      </w:pPr>
      <w:r>
        <w:t xml:space="preserve">       19.11.</w:t>
      </w:r>
      <w:r w:rsidR="00F579BC">
        <w:t xml:space="preserve">2021                                                                                           </w:t>
      </w:r>
      <w:r>
        <w:t xml:space="preserve">                             № 34</w:t>
      </w:r>
    </w:p>
    <w:p w:rsidR="00F579BC" w:rsidRDefault="00F579BC" w:rsidP="00F579BC">
      <w:pPr>
        <w:jc w:val="center"/>
      </w:pPr>
    </w:p>
    <w:p w:rsidR="00F579BC" w:rsidRDefault="00F579BC" w:rsidP="008229EA">
      <w:pPr>
        <w:jc w:val="both"/>
      </w:pPr>
      <w:r>
        <w:t>О внесении изменений в решение Совета Новосельцевского сельского поселения от 24.09. 2021 года № 21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«Новосе</w:t>
      </w:r>
      <w:r w:rsidR="005C0A28">
        <w:t>льцевское сельское поселение»</w:t>
      </w:r>
    </w:p>
    <w:p w:rsidR="005C0A28" w:rsidRDefault="005C0A28" w:rsidP="00F579BC"/>
    <w:p w:rsidR="00F579BC" w:rsidRDefault="005C0A28" w:rsidP="00F579BC">
      <w:pPr>
        <w:rPr>
          <w:color w:val="000000"/>
        </w:rPr>
      </w:pPr>
      <w:r>
        <w:rPr>
          <w:color w:val="000000"/>
        </w:rPr>
        <w:t xml:space="preserve">   На основании Федерального закона от 31.07.2020 №248-ФЗ «О государственном контроле (надзоре) и муниципальном контроле в Российской Федерации»</w:t>
      </w:r>
    </w:p>
    <w:p w:rsidR="00F579BC" w:rsidRDefault="00F579BC" w:rsidP="00F579BC"/>
    <w:p w:rsidR="00F579BC" w:rsidRDefault="00F579BC" w:rsidP="00F579BC">
      <w:r>
        <w:t>СОВЕТ РЕШИЛ:</w:t>
      </w:r>
    </w:p>
    <w:p w:rsidR="00F579BC" w:rsidRPr="00FA66D3" w:rsidRDefault="00F579BC" w:rsidP="00F579BC">
      <w:r>
        <w:t xml:space="preserve">Внести изменения в решение Совета Новосельцевского сельского поселения от 24.09. 2021года № 21 </w:t>
      </w:r>
      <w:r w:rsidR="00FA66D3">
        <w:t>следующего содержания</w:t>
      </w:r>
      <w:r w:rsidR="00FA66D3" w:rsidRPr="00FA66D3">
        <w:t>:</w:t>
      </w:r>
    </w:p>
    <w:p w:rsidR="008229EA" w:rsidRDefault="00FA66D3" w:rsidP="003573D2">
      <w:pPr>
        <w:pStyle w:val="a4"/>
        <w:numPr>
          <w:ilvl w:val="0"/>
          <w:numId w:val="1"/>
        </w:numPr>
        <w:autoSpaceDE w:val="0"/>
        <w:autoSpaceDN w:val="0"/>
        <w:adjustRightInd w:val="0"/>
        <w:outlineLvl w:val="1"/>
      </w:pPr>
      <w:r w:rsidRPr="003573D2">
        <w:rPr>
          <w:color w:val="000000"/>
        </w:rPr>
        <w:t>Раздел</w:t>
      </w:r>
      <w:r w:rsidR="00CF4B20" w:rsidRPr="00335899">
        <w:t xml:space="preserve"> 4 </w:t>
      </w:r>
      <w:r w:rsidR="003573D2">
        <w:t>Положения изложить в новой</w:t>
      </w:r>
      <w:r w:rsidR="00486EEA">
        <w:t xml:space="preserve"> редакции</w:t>
      </w:r>
      <w:r w:rsidRPr="00FA66D3">
        <w:t>:</w:t>
      </w:r>
    </w:p>
    <w:p w:rsidR="003573D2" w:rsidRPr="00032E11" w:rsidRDefault="003573D2" w:rsidP="003573D2">
      <w:r>
        <w:t>«4.</w:t>
      </w:r>
      <w:r w:rsidRPr="003573D2">
        <w:rPr>
          <w:b/>
        </w:rPr>
        <w:t xml:space="preserve"> </w:t>
      </w:r>
      <w:r w:rsidRPr="00032E11">
        <w:rPr>
          <w:b/>
        </w:rPr>
        <w:t>Обжалование решений администрации, действий (бездействия) должностных лиц, уполномоченных осуществлять муниципальный жилищный контроль.</w:t>
      </w:r>
      <w:r w:rsidRPr="00032E11">
        <w:t xml:space="preserve"> </w:t>
      </w:r>
    </w:p>
    <w:p w:rsidR="003573D2" w:rsidRPr="00032E11" w:rsidRDefault="003573D2" w:rsidP="003573D2">
      <w:r w:rsidRPr="00032E11">
        <w:t>4.</w:t>
      </w:r>
      <w:proofErr w:type="gramStart"/>
      <w:r w:rsidRPr="00032E11">
        <w:t>1.Решения</w:t>
      </w:r>
      <w:proofErr w:type="gramEnd"/>
      <w:r w:rsidRPr="00032E11">
        <w:t xml:space="preserve">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порядке;</w:t>
      </w:r>
    </w:p>
    <w:p w:rsidR="003573D2" w:rsidRDefault="003573D2" w:rsidP="003573D2">
      <w:r w:rsidRPr="00032E11">
        <w:rPr>
          <w:sz w:val="27"/>
          <w:szCs w:val="27"/>
        </w:rPr>
        <w:t>4.2.</w:t>
      </w:r>
      <w:r w:rsidRPr="00032E11">
        <w:rPr>
          <w:lang w:eastAsia="zh-CN"/>
        </w:rPr>
        <w:t xml:space="preserve">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  <w:r>
        <w:t>»</w:t>
      </w:r>
    </w:p>
    <w:p w:rsidR="003573D2" w:rsidRDefault="003573D2" w:rsidP="003573D2">
      <w:pPr>
        <w:pStyle w:val="s33"/>
        <w:spacing w:before="0" w:beforeAutospacing="0" w:after="0" w:afterAutospacing="0"/>
        <w:rPr>
          <w:rStyle w:val="bumpedfont15"/>
          <w:b/>
          <w:bCs/>
        </w:rPr>
      </w:pPr>
      <w:r>
        <w:rPr>
          <w:rStyle w:val="bumpedfont15"/>
          <w:b/>
          <w:bCs/>
        </w:rPr>
        <w:t>2. Раздел 5 изложить в новой редакции:</w:t>
      </w:r>
    </w:p>
    <w:p w:rsidR="003573D2" w:rsidRPr="003573D2" w:rsidRDefault="003573D2" w:rsidP="003573D2">
      <w:pPr>
        <w:pStyle w:val="s33"/>
        <w:spacing w:before="0" w:beforeAutospacing="0" w:after="0" w:afterAutospacing="0"/>
        <w:rPr>
          <w:rStyle w:val="bumpedfont15"/>
        </w:rPr>
      </w:pPr>
      <w:r>
        <w:rPr>
          <w:rStyle w:val="bumpedfont15"/>
          <w:b/>
          <w:bCs/>
        </w:rPr>
        <w:t>«5</w:t>
      </w:r>
      <w:r w:rsidRPr="000E754D">
        <w:rPr>
          <w:rStyle w:val="bumpedfont15"/>
          <w:b/>
          <w:bCs/>
        </w:rPr>
        <w:t xml:space="preserve">. Ключевые показатели вида контроля и их целевые </w:t>
      </w:r>
      <w:proofErr w:type="gramStart"/>
      <w:r w:rsidRPr="000E754D">
        <w:rPr>
          <w:rStyle w:val="bumpedfont15"/>
          <w:b/>
          <w:bCs/>
        </w:rPr>
        <w:t>значения </w:t>
      </w:r>
      <w:r>
        <w:t xml:space="preserve"> </w:t>
      </w:r>
      <w:r w:rsidRPr="000E754D">
        <w:rPr>
          <w:rStyle w:val="bumpedfont15"/>
          <w:b/>
          <w:bCs/>
        </w:rPr>
        <w:t>для</w:t>
      </w:r>
      <w:proofErr w:type="gramEnd"/>
      <w:r w:rsidRPr="000E754D">
        <w:rPr>
          <w:rStyle w:val="bumpedfont15"/>
          <w:b/>
          <w:bCs/>
        </w:rPr>
        <w:t xml:space="preserve"> муниципального контроля </w:t>
      </w:r>
    </w:p>
    <w:p w:rsidR="003573D2" w:rsidRDefault="003573D2" w:rsidP="003573D2">
      <w:pPr>
        <w:pStyle w:val="s26"/>
        <w:spacing w:before="0" w:beforeAutospacing="0" w:after="0" w:afterAutospacing="0"/>
        <w:jc w:val="both"/>
        <w:rPr>
          <w:rStyle w:val="bumpedfont15"/>
        </w:rPr>
      </w:pPr>
      <w:r w:rsidRPr="000E754D">
        <w:rPr>
          <w:rStyle w:val="bumpedfont15"/>
        </w:rPr>
        <w:t>Ключевые показатели муниципального контроля и их целевые значения, индикативные по</w:t>
      </w:r>
      <w:r>
        <w:rPr>
          <w:rStyle w:val="bumpedfont15"/>
        </w:rPr>
        <w:t>казатели установлены приложениями</w:t>
      </w:r>
      <w:r w:rsidRPr="000E754D">
        <w:rPr>
          <w:rStyle w:val="bumpedfont15"/>
        </w:rPr>
        <w:t xml:space="preserve"> 1 </w:t>
      </w:r>
      <w:r>
        <w:rPr>
          <w:rStyle w:val="bumpedfont15"/>
        </w:rPr>
        <w:t xml:space="preserve">и 2 </w:t>
      </w:r>
      <w:r w:rsidRPr="000E754D">
        <w:rPr>
          <w:rStyle w:val="bumpedfont15"/>
        </w:rPr>
        <w:t>к настоящему Положению.</w:t>
      </w:r>
      <w:r>
        <w:rPr>
          <w:rStyle w:val="bumpedfont15"/>
        </w:rPr>
        <w:t>»;</w:t>
      </w:r>
    </w:p>
    <w:p w:rsidR="003573D2" w:rsidRDefault="003573D2" w:rsidP="003573D2">
      <w:pPr>
        <w:pStyle w:val="s33"/>
        <w:spacing w:before="0" w:beforeAutospacing="0" w:after="0" w:afterAutospacing="0"/>
        <w:rPr>
          <w:shd w:val="clear" w:color="auto" w:fill="FFFFFF"/>
        </w:rPr>
      </w:pPr>
      <w:r>
        <w:rPr>
          <w:rStyle w:val="bumpedfont15"/>
        </w:rPr>
        <w:t>3.</w:t>
      </w:r>
      <w:r w:rsidRPr="004850D7">
        <w:t xml:space="preserve">дополнить приложением </w:t>
      </w:r>
      <w:r>
        <w:t>№ 1 «</w:t>
      </w:r>
      <w:r w:rsidRPr="000E754D">
        <w:rPr>
          <w:rStyle w:val="bumpedfont15"/>
          <w:b/>
          <w:bCs/>
        </w:rPr>
        <w:t>Ключевые показатели муниципального контроля и их целевые значения, индикативные показатели</w:t>
      </w:r>
      <w:r>
        <w:rPr>
          <w:b/>
          <w:bCs/>
        </w:rPr>
        <w:t xml:space="preserve">» </w:t>
      </w:r>
      <w:r w:rsidRPr="004850D7">
        <w:rPr>
          <w:shd w:val="clear" w:color="auto" w:fill="FFFFFF"/>
        </w:rPr>
        <w:t xml:space="preserve">в редакции согласно </w:t>
      </w:r>
      <w:proofErr w:type="gramStart"/>
      <w:r w:rsidRPr="004850D7">
        <w:rPr>
          <w:shd w:val="clear" w:color="auto" w:fill="FFFFFF"/>
        </w:rPr>
        <w:t>прило</w:t>
      </w:r>
      <w:r>
        <w:rPr>
          <w:shd w:val="clear" w:color="auto" w:fill="FFFFFF"/>
        </w:rPr>
        <w:t>жению  к</w:t>
      </w:r>
      <w:proofErr w:type="gramEnd"/>
      <w:r>
        <w:rPr>
          <w:shd w:val="clear" w:color="auto" w:fill="FFFFFF"/>
        </w:rPr>
        <w:t xml:space="preserve"> настоящему решению</w:t>
      </w:r>
      <w:r w:rsidRPr="004850D7">
        <w:rPr>
          <w:shd w:val="clear" w:color="auto" w:fill="FFFFFF"/>
        </w:rPr>
        <w:t>;</w:t>
      </w:r>
    </w:p>
    <w:p w:rsidR="003573D2" w:rsidRDefault="003573D2" w:rsidP="003573D2">
      <w:pPr>
        <w:pStyle w:val="s3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4.</w:t>
      </w:r>
      <w:r w:rsidRPr="003573D2">
        <w:rPr>
          <w:rStyle w:val="bumpedfont15"/>
          <w:b/>
          <w:bCs/>
        </w:rPr>
        <w:t xml:space="preserve"> </w:t>
      </w:r>
      <w:r w:rsidRPr="004850D7">
        <w:t xml:space="preserve">дополнить приложением </w:t>
      </w:r>
      <w:r>
        <w:t>№ 2 «</w:t>
      </w:r>
      <w:r w:rsidRPr="00D16233">
        <w:rPr>
          <w:rStyle w:val="bumpedfont15"/>
          <w:b/>
          <w:bCs/>
        </w:rPr>
        <w:t>Индикативные показатели</w:t>
      </w:r>
      <w:r>
        <w:rPr>
          <w:rStyle w:val="bumpedfont15"/>
          <w:b/>
          <w:bCs/>
        </w:rPr>
        <w:t xml:space="preserve">» </w:t>
      </w:r>
      <w:r w:rsidRPr="004850D7">
        <w:rPr>
          <w:shd w:val="clear" w:color="auto" w:fill="FFFFFF"/>
        </w:rPr>
        <w:t xml:space="preserve">в редакции согласно </w:t>
      </w:r>
      <w:proofErr w:type="gramStart"/>
      <w:r w:rsidRPr="004850D7">
        <w:rPr>
          <w:shd w:val="clear" w:color="auto" w:fill="FFFFFF"/>
        </w:rPr>
        <w:t>прило</w:t>
      </w:r>
      <w:r>
        <w:rPr>
          <w:shd w:val="clear" w:color="auto" w:fill="FFFFFF"/>
        </w:rPr>
        <w:t>жению  к</w:t>
      </w:r>
      <w:proofErr w:type="gramEnd"/>
      <w:r>
        <w:rPr>
          <w:shd w:val="clear" w:color="auto" w:fill="FFFFFF"/>
        </w:rPr>
        <w:t xml:space="preserve"> настоящему решению</w:t>
      </w:r>
      <w:r w:rsidRPr="004850D7">
        <w:rPr>
          <w:shd w:val="clear" w:color="auto" w:fill="FFFFFF"/>
        </w:rPr>
        <w:t>;</w:t>
      </w:r>
    </w:p>
    <w:p w:rsidR="003573D2" w:rsidRDefault="003573D2" w:rsidP="003573D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5. Настоящее решение вступает в силу с 01.01.2022 года.</w:t>
      </w:r>
    </w:p>
    <w:p w:rsidR="003573D2" w:rsidRDefault="003573D2" w:rsidP="003573D2">
      <w:pPr>
        <w:jc w:val="both"/>
      </w:pPr>
      <w:r>
        <w:rPr>
          <w:color w:val="000000"/>
        </w:rPr>
        <w:t>6.</w:t>
      </w:r>
      <w:r>
        <w:t>Настоящее решение подлежит официальному опубликованию в информационном бюллетене Администрации и Совета Новосельцевского сельского поселения и размещению на официальном сайте Новосельцевского сельского поселения.</w:t>
      </w:r>
    </w:p>
    <w:p w:rsidR="003573D2" w:rsidRDefault="003573D2" w:rsidP="003573D2">
      <w:pPr>
        <w:pStyle w:val="a3"/>
        <w:tabs>
          <w:tab w:val="left" w:pos="709"/>
        </w:tabs>
        <w:jc w:val="both"/>
      </w:pPr>
      <w:r>
        <w:t>7. Контроль за исполнением решения возложить на контрольно-правовую комиссию Совета Новосельцевского сельского поселения.</w:t>
      </w:r>
    </w:p>
    <w:p w:rsidR="003573D2" w:rsidRDefault="003573D2" w:rsidP="003573D2">
      <w:pPr>
        <w:jc w:val="both"/>
      </w:pPr>
    </w:p>
    <w:p w:rsidR="003573D2" w:rsidRDefault="003573D2" w:rsidP="003573D2">
      <w:pPr>
        <w:jc w:val="both"/>
      </w:pPr>
    </w:p>
    <w:p w:rsidR="003573D2" w:rsidRDefault="003573D2" w:rsidP="003573D2">
      <w:proofErr w:type="gramStart"/>
      <w:r>
        <w:t>Председатель  Совета</w:t>
      </w:r>
      <w:proofErr w:type="gramEnd"/>
      <w:r>
        <w:t xml:space="preserve">                                                                         </w:t>
      </w:r>
      <w:proofErr w:type="spellStart"/>
      <w:r>
        <w:t>Т.Н.Волкова</w:t>
      </w:r>
      <w:proofErr w:type="spellEnd"/>
    </w:p>
    <w:p w:rsidR="003573D2" w:rsidRDefault="003573D2" w:rsidP="003573D2">
      <w:pPr>
        <w:jc w:val="both"/>
      </w:pPr>
    </w:p>
    <w:p w:rsidR="003573D2" w:rsidRDefault="003573D2" w:rsidP="0090473D">
      <w:pPr>
        <w:jc w:val="both"/>
      </w:pPr>
      <w:r>
        <w:t>Глава пос</w:t>
      </w:r>
      <w:r w:rsidR="0090473D">
        <w:t>еления</w:t>
      </w:r>
      <w:r w:rsidR="0090473D">
        <w:tab/>
      </w:r>
      <w:r w:rsidR="0090473D">
        <w:tab/>
      </w:r>
      <w:r w:rsidR="0090473D">
        <w:tab/>
      </w:r>
      <w:r w:rsidR="0090473D">
        <w:tab/>
      </w:r>
      <w:r w:rsidR="0090473D">
        <w:tab/>
      </w:r>
      <w:r w:rsidR="0090473D">
        <w:tab/>
      </w:r>
      <w:r w:rsidR="0090473D">
        <w:tab/>
        <w:t xml:space="preserve">   </w:t>
      </w:r>
      <w:proofErr w:type="spellStart"/>
      <w:r w:rsidR="0090473D">
        <w:t>А.С.Новосельцева</w:t>
      </w:r>
      <w:proofErr w:type="spellEnd"/>
    </w:p>
    <w:p w:rsidR="003573D2" w:rsidRDefault="003573D2" w:rsidP="00141D1D">
      <w:pPr>
        <w:pStyle w:val="ConsPlusNormal"/>
        <w:ind w:firstLine="567"/>
        <w:jc w:val="right"/>
        <w:outlineLvl w:val="1"/>
        <w:rPr>
          <w:szCs w:val="24"/>
        </w:rPr>
      </w:pPr>
    </w:p>
    <w:p w:rsidR="003573D2" w:rsidRDefault="003573D2" w:rsidP="00141D1D">
      <w:pPr>
        <w:pStyle w:val="ConsPlusNormal"/>
        <w:ind w:firstLine="567"/>
        <w:jc w:val="right"/>
        <w:outlineLvl w:val="1"/>
        <w:rPr>
          <w:szCs w:val="24"/>
        </w:rPr>
      </w:pPr>
    </w:p>
    <w:p w:rsidR="003573D2" w:rsidRDefault="003573D2" w:rsidP="00141D1D">
      <w:pPr>
        <w:pStyle w:val="ConsPlusNormal"/>
        <w:ind w:firstLine="567"/>
        <w:jc w:val="right"/>
        <w:outlineLvl w:val="1"/>
        <w:rPr>
          <w:szCs w:val="24"/>
        </w:rPr>
      </w:pPr>
    </w:p>
    <w:p w:rsidR="00141D1D" w:rsidRDefault="00141D1D" w:rsidP="00141D1D">
      <w:pPr>
        <w:pStyle w:val="ConsPlusNormal"/>
        <w:ind w:firstLine="567"/>
        <w:jc w:val="right"/>
        <w:outlineLvl w:val="1"/>
        <w:rPr>
          <w:szCs w:val="24"/>
        </w:rPr>
      </w:pPr>
      <w:r w:rsidRPr="000E754D">
        <w:rPr>
          <w:szCs w:val="24"/>
        </w:rPr>
        <w:t xml:space="preserve">Приложение 1 к Положению </w:t>
      </w:r>
    </w:p>
    <w:p w:rsidR="003573D2" w:rsidRDefault="003573D2" w:rsidP="003573D2">
      <w:pPr>
        <w:jc w:val="right"/>
      </w:pPr>
      <w:r>
        <w:t xml:space="preserve">о муниципальном контроле за исполнением единой </w:t>
      </w:r>
    </w:p>
    <w:p w:rsidR="003573D2" w:rsidRDefault="003573D2" w:rsidP="003573D2">
      <w:pPr>
        <w:jc w:val="right"/>
      </w:pPr>
      <w:r>
        <w:t>теплоснабжающей организацией обязательств по</w:t>
      </w:r>
    </w:p>
    <w:p w:rsidR="003573D2" w:rsidRDefault="003573D2" w:rsidP="003573D2">
      <w:pPr>
        <w:jc w:val="right"/>
      </w:pPr>
      <w:r>
        <w:t xml:space="preserve"> строительству, реконструкции и (или) модернизации </w:t>
      </w:r>
    </w:p>
    <w:p w:rsidR="003573D2" w:rsidRDefault="003573D2" w:rsidP="003573D2">
      <w:pPr>
        <w:jc w:val="right"/>
      </w:pPr>
      <w:r>
        <w:t xml:space="preserve">объектов теплоснабжения в муниципальном образовании </w:t>
      </w:r>
    </w:p>
    <w:p w:rsidR="003573D2" w:rsidRDefault="003573D2" w:rsidP="003573D2">
      <w:pPr>
        <w:jc w:val="right"/>
      </w:pPr>
      <w:r>
        <w:t>«</w:t>
      </w:r>
      <w:proofErr w:type="spellStart"/>
      <w:r>
        <w:t>Новосельцевское</w:t>
      </w:r>
      <w:proofErr w:type="spellEnd"/>
      <w:r>
        <w:t xml:space="preserve"> сельское поселение»</w:t>
      </w:r>
    </w:p>
    <w:p w:rsidR="003573D2" w:rsidRPr="000E754D" w:rsidRDefault="003573D2" w:rsidP="00141D1D">
      <w:pPr>
        <w:pStyle w:val="ConsPlusNormal"/>
        <w:ind w:firstLine="567"/>
        <w:jc w:val="right"/>
        <w:outlineLvl w:val="1"/>
        <w:rPr>
          <w:szCs w:val="24"/>
          <w:vertAlign w:val="superscript"/>
        </w:rPr>
      </w:pPr>
    </w:p>
    <w:p w:rsidR="00141D1D" w:rsidRPr="00D16233" w:rsidRDefault="00141D1D" w:rsidP="00141D1D">
      <w:pPr>
        <w:pStyle w:val="s12"/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D16233">
        <w:rPr>
          <w:sz w:val="16"/>
          <w:szCs w:val="16"/>
        </w:rPr>
        <w:t> </w:t>
      </w:r>
    </w:p>
    <w:p w:rsidR="00141D1D" w:rsidRPr="000E754D" w:rsidRDefault="00141D1D" w:rsidP="00141D1D">
      <w:pPr>
        <w:pStyle w:val="s33"/>
        <w:spacing w:before="0" w:beforeAutospacing="0" w:after="0" w:afterAutospacing="0"/>
        <w:ind w:firstLine="567"/>
        <w:jc w:val="center"/>
      </w:pPr>
      <w:r w:rsidRPr="000E754D">
        <w:rPr>
          <w:rStyle w:val="bumpedfont15"/>
          <w:b/>
          <w:bCs/>
        </w:rPr>
        <w:t>Ключевые показатели муниципального контроля и их целевые значения, индикативные показатели</w:t>
      </w:r>
    </w:p>
    <w:p w:rsidR="00141D1D" w:rsidRPr="00D16233" w:rsidRDefault="00141D1D" w:rsidP="00141D1D">
      <w:pPr>
        <w:pStyle w:val="s40"/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D16233">
        <w:rPr>
          <w:sz w:val="16"/>
          <w:szCs w:val="1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7"/>
        <w:gridCol w:w="1098"/>
      </w:tblGrid>
      <w:tr w:rsidR="00141D1D" w:rsidRPr="007C71CB" w:rsidTr="006A541E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D1D" w:rsidRPr="007C71CB" w:rsidRDefault="00141D1D" w:rsidP="006A541E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58"/>
                <w:b/>
                <w:bCs/>
                <w:color w:val="000000"/>
                <w:sz w:val="18"/>
                <w:szCs w:val="1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D1D" w:rsidRPr="007C71CB" w:rsidRDefault="00141D1D" w:rsidP="006A541E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58"/>
                <w:b/>
                <w:bCs/>
                <w:color w:val="000000"/>
                <w:sz w:val="18"/>
                <w:szCs w:val="18"/>
              </w:rPr>
              <w:t>Целевые значения</w:t>
            </w:r>
          </w:p>
        </w:tc>
      </w:tr>
      <w:tr w:rsidR="00141D1D" w:rsidRPr="007C71CB" w:rsidTr="006A541E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D1D" w:rsidRPr="007C71CB" w:rsidRDefault="00141D1D" w:rsidP="006A541E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Процент устраненных нарушений из числа выявленных нарушений законодательства </w:t>
            </w:r>
            <w:r w:rsidRPr="00AF6E4C">
              <w:rPr>
                <w:rStyle w:val="s11"/>
                <w:color w:val="000000"/>
                <w:sz w:val="18"/>
                <w:szCs w:val="18"/>
              </w:rPr>
              <w:t>за исполнением единой теплоснабжающей организацией обязательств по строительству</w:t>
            </w:r>
            <w:r>
              <w:rPr>
                <w:rStyle w:val="s11"/>
                <w:color w:val="000000"/>
                <w:sz w:val="18"/>
                <w:szCs w:val="18"/>
              </w:rPr>
              <w:t xml:space="preserve">, </w:t>
            </w:r>
            <w:r w:rsidRPr="006D4590">
              <w:rPr>
                <w:rStyle w:val="s11"/>
                <w:color w:val="000000"/>
                <w:sz w:val="18"/>
                <w:szCs w:val="18"/>
              </w:rPr>
              <w:t>реконструкции и (или) модернизации объектов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D1D" w:rsidRPr="007C71CB" w:rsidRDefault="00141D1D" w:rsidP="006A541E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  <w:tr w:rsidR="00141D1D" w:rsidRPr="007C71CB" w:rsidTr="006A541E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D1D" w:rsidRPr="007C71CB" w:rsidRDefault="00141D1D" w:rsidP="006A541E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D1D" w:rsidRPr="007C71CB" w:rsidRDefault="00141D1D" w:rsidP="006A541E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  <w:tr w:rsidR="00141D1D" w:rsidRPr="007C71CB" w:rsidTr="006A541E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D1D" w:rsidRPr="007C71CB" w:rsidRDefault="00141D1D" w:rsidP="006A541E">
            <w:pPr>
              <w:pStyle w:val="s61"/>
              <w:spacing w:before="0" w:beforeAutospacing="0" w:after="0" w:afterAutospacing="0" w:line="90" w:lineRule="atLeast"/>
              <w:ind w:firstLine="39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D1D" w:rsidRPr="007C71CB" w:rsidRDefault="00141D1D" w:rsidP="006A541E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  <w:tr w:rsidR="00141D1D" w:rsidRPr="007C71CB" w:rsidTr="006A541E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D1D" w:rsidRPr="007C71CB" w:rsidRDefault="00141D1D" w:rsidP="006A541E">
            <w:pPr>
              <w:pStyle w:val="s61"/>
              <w:spacing w:before="0" w:beforeAutospacing="0" w:after="0" w:afterAutospacing="0" w:line="120" w:lineRule="atLeast"/>
              <w:ind w:firstLine="39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Процент отмененных результатов контрольных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D1D" w:rsidRPr="007C71CB" w:rsidRDefault="00141D1D" w:rsidP="006A541E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  <w:tr w:rsidR="00141D1D" w:rsidRPr="007C71CB" w:rsidTr="006A541E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D1D" w:rsidRPr="007C71CB" w:rsidRDefault="00141D1D" w:rsidP="006A541E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D1D" w:rsidRPr="007C71CB" w:rsidRDefault="00300D15" w:rsidP="006A541E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0</w:t>
            </w:r>
            <w:r w:rsidR="00141D1D" w:rsidRPr="007C71CB">
              <w:rPr>
                <w:rStyle w:val="s11"/>
                <w:color w:val="000000"/>
                <w:sz w:val="18"/>
                <w:szCs w:val="18"/>
              </w:rPr>
              <w:t>%</w:t>
            </w:r>
          </w:p>
        </w:tc>
      </w:tr>
      <w:tr w:rsidR="00141D1D" w:rsidRPr="007C71CB" w:rsidTr="006A541E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D1D" w:rsidRPr="007C71CB" w:rsidRDefault="00141D1D" w:rsidP="006A541E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Процент внесенных судебных решений о назначении административного наказания </w:t>
            </w:r>
            <w:r w:rsidRPr="007C71CB">
              <w:rPr>
                <w:color w:val="000000"/>
                <w:sz w:val="18"/>
                <w:szCs w:val="18"/>
              </w:rPr>
              <w:br/>
            </w:r>
            <w:r w:rsidRPr="007C71CB">
              <w:rPr>
                <w:rStyle w:val="s11"/>
                <w:color w:val="000000"/>
                <w:sz w:val="18"/>
                <w:szCs w:val="18"/>
              </w:rPr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D1D" w:rsidRPr="007C71CB" w:rsidRDefault="00300D15" w:rsidP="006A541E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0</w:t>
            </w:r>
            <w:r w:rsidR="00141D1D" w:rsidRPr="007C71CB">
              <w:rPr>
                <w:rStyle w:val="s11"/>
                <w:color w:val="000000"/>
                <w:sz w:val="18"/>
                <w:szCs w:val="18"/>
              </w:rPr>
              <w:t>%</w:t>
            </w:r>
          </w:p>
        </w:tc>
      </w:tr>
      <w:tr w:rsidR="00141D1D" w:rsidRPr="007C71CB" w:rsidTr="006A541E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D1D" w:rsidRPr="007C71CB" w:rsidRDefault="00141D1D" w:rsidP="006A541E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D1D" w:rsidRPr="007C71CB" w:rsidRDefault="00141D1D" w:rsidP="006A541E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</w:tbl>
    <w:p w:rsidR="00141D1D" w:rsidRPr="00D16233" w:rsidRDefault="00141D1D" w:rsidP="00141D1D">
      <w:pPr>
        <w:pStyle w:val="s4"/>
        <w:spacing w:before="0" w:beforeAutospacing="0" w:after="0" w:afterAutospacing="0"/>
        <w:jc w:val="center"/>
        <w:rPr>
          <w:sz w:val="16"/>
          <w:szCs w:val="16"/>
        </w:rPr>
      </w:pPr>
      <w:r w:rsidRPr="00D16233">
        <w:rPr>
          <w:sz w:val="16"/>
          <w:szCs w:val="16"/>
        </w:rPr>
        <w:t> </w:t>
      </w:r>
    </w:p>
    <w:p w:rsidR="003573D2" w:rsidRDefault="003573D2" w:rsidP="00141D1D">
      <w:pPr>
        <w:pStyle w:val="s4"/>
        <w:spacing w:before="0" w:beforeAutospacing="0" w:after="0" w:afterAutospacing="0"/>
        <w:jc w:val="center"/>
        <w:rPr>
          <w:rStyle w:val="bumpedfont15"/>
          <w:b/>
          <w:bCs/>
        </w:rPr>
      </w:pPr>
    </w:p>
    <w:p w:rsidR="003573D2" w:rsidRDefault="003573D2" w:rsidP="003573D2">
      <w:pPr>
        <w:pStyle w:val="ConsPlusNormal"/>
        <w:ind w:firstLine="567"/>
        <w:jc w:val="right"/>
        <w:outlineLvl w:val="1"/>
        <w:rPr>
          <w:szCs w:val="24"/>
        </w:rPr>
      </w:pPr>
      <w:r>
        <w:rPr>
          <w:szCs w:val="24"/>
        </w:rPr>
        <w:t>Приложение 2</w:t>
      </w:r>
      <w:r w:rsidRPr="000E754D">
        <w:rPr>
          <w:szCs w:val="24"/>
        </w:rPr>
        <w:t xml:space="preserve"> к Положению </w:t>
      </w:r>
    </w:p>
    <w:p w:rsidR="003573D2" w:rsidRDefault="003573D2" w:rsidP="003573D2">
      <w:pPr>
        <w:jc w:val="right"/>
      </w:pPr>
      <w:r>
        <w:t xml:space="preserve">о муниципальном контроле за исполнением единой </w:t>
      </w:r>
    </w:p>
    <w:p w:rsidR="003573D2" w:rsidRDefault="003573D2" w:rsidP="003573D2">
      <w:pPr>
        <w:jc w:val="right"/>
      </w:pPr>
      <w:r>
        <w:t>теплоснабжающей организацией обязательств по</w:t>
      </w:r>
    </w:p>
    <w:p w:rsidR="003573D2" w:rsidRDefault="003573D2" w:rsidP="003573D2">
      <w:pPr>
        <w:jc w:val="right"/>
      </w:pPr>
      <w:r>
        <w:t xml:space="preserve"> строительству, реконструкции и (или) модернизации </w:t>
      </w:r>
    </w:p>
    <w:p w:rsidR="003573D2" w:rsidRDefault="003573D2" w:rsidP="003573D2">
      <w:pPr>
        <w:jc w:val="right"/>
      </w:pPr>
      <w:r>
        <w:t xml:space="preserve">объектов теплоснабжения в муниципальном образовании </w:t>
      </w:r>
    </w:p>
    <w:p w:rsidR="003573D2" w:rsidRDefault="003573D2" w:rsidP="003573D2">
      <w:pPr>
        <w:jc w:val="right"/>
      </w:pPr>
      <w:r>
        <w:t>«</w:t>
      </w:r>
      <w:proofErr w:type="spellStart"/>
      <w:r>
        <w:t>Новосельцевское</w:t>
      </w:r>
      <w:proofErr w:type="spellEnd"/>
      <w:r>
        <w:t xml:space="preserve"> сельское поселение»</w:t>
      </w:r>
    </w:p>
    <w:p w:rsidR="003573D2" w:rsidRDefault="003573D2" w:rsidP="00141D1D">
      <w:pPr>
        <w:pStyle w:val="s4"/>
        <w:spacing w:before="0" w:beforeAutospacing="0" w:after="0" w:afterAutospacing="0"/>
        <w:jc w:val="center"/>
        <w:rPr>
          <w:rStyle w:val="bumpedfont15"/>
          <w:b/>
          <w:bCs/>
        </w:rPr>
      </w:pPr>
    </w:p>
    <w:p w:rsidR="003573D2" w:rsidRDefault="003573D2" w:rsidP="00141D1D">
      <w:pPr>
        <w:pStyle w:val="s4"/>
        <w:spacing w:before="0" w:beforeAutospacing="0" w:after="0" w:afterAutospacing="0"/>
        <w:jc w:val="center"/>
        <w:rPr>
          <w:rStyle w:val="bumpedfont15"/>
          <w:b/>
          <w:bCs/>
        </w:rPr>
      </w:pPr>
    </w:p>
    <w:p w:rsidR="003573D2" w:rsidRDefault="003573D2" w:rsidP="00141D1D">
      <w:pPr>
        <w:pStyle w:val="s4"/>
        <w:spacing w:before="0" w:beforeAutospacing="0" w:after="0" w:afterAutospacing="0"/>
        <w:jc w:val="center"/>
        <w:rPr>
          <w:rStyle w:val="bumpedfont15"/>
          <w:b/>
          <w:bCs/>
        </w:rPr>
      </w:pPr>
    </w:p>
    <w:p w:rsidR="003573D2" w:rsidRDefault="003573D2" w:rsidP="00141D1D">
      <w:pPr>
        <w:pStyle w:val="s4"/>
        <w:spacing w:before="0" w:beforeAutospacing="0" w:after="0" w:afterAutospacing="0"/>
        <w:jc w:val="center"/>
        <w:rPr>
          <w:rStyle w:val="bumpedfont15"/>
          <w:b/>
          <w:bCs/>
        </w:rPr>
      </w:pPr>
    </w:p>
    <w:p w:rsidR="00141D1D" w:rsidRPr="00D16233" w:rsidRDefault="00141D1D" w:rsidP="00141D1D">
      <w:pPr>
        <w:pStyle w:val="s4"/>
        <w:spacing w:before="0" w:beforeAutospacing="0" w:after="0" w:afterAutospacing="0"/>
        <w:jc w:val="center"/>
      </w:pPr>
      <w:r w:rsidRPr="00D16233">
        <w:rPr>
          <w:rStyle w:val="bumpedfont15"/>
          <w:b/>
          <w:bCs/>
        </w:rPr>
        <w:t>Индикативные показатели</w:t>
      </w:r>
    </w:p>
    <w:p w:rsidR="00141D1D" w:rsidRPr="00D16233" w:rsidRDefault="00141D1D" w:rsidP="00141D1D">
      <w:pPr>
        <w:pStyle w:val="s4"/>
        <w:spacing w:before="0" w:beforeAutospacing="0" w:after="0" w:afterAutospacing="0"/>
        <w:jc w:val="center"/>
        <w:rPr>
          <w:sz w:val="16"/>
          <w:szCs w:val="16"/>
        </w:rPr>
      </w:pPr>
      <w:r w:rsidRPr="00D16233">
        <w:rPr>
          <w:sz w:val="16"/>
          <w:szCs w:val="1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840"/>
        <w:gridCol w:w="994"/>
        <w:gridCol w:w="2942"/>
        <w:gridCol w:w="708"/>
        <w:gridCol w:w="1381"/>
      </w:tblGrid>
      <w:tr w:rsidR="00141D1D" w:rsidRPr="007C71CB" w:rsidTr="006A541E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7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141D1D" w:rsidRPr="007C71CB" w:rsidRDefault="00141D1D" w:rsidP="006A541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7"/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141D1D" w:rsidRPr="007C71CB" w:rsidTr="006A541E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1.</w:t>
            </w:r>
            <w:r>
              <w:rPr>
                <w:rStyle w:val="s68"/>
                <w:color w:val="444444"/>
                <w:sz w:val="18"/>
                <w:szCs w:val="18"/>
              </w:rPr>
              <w:t>1</w:t>
            </w:r>
            <w:r w:rsidRPr="007C71CB">
              <w:rPr>
                <w:rStyle w:val="s68"/>
                <w:color w:val="444444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294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выполняемость внеплановых проверок</w:t>
            </w:r>
          </w:p>
          <w:p w:rsidR="00141D1D" w:rsidRPr="007C71CB" w:rsidRDefault="00141D1D" w:rsidP="006A541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проведенных внеплановых проверок (ед.)</w:t>
            </w:r>
          </w:p>
          <w:p w:rsidR="00141D1D" w:rsidRPr="007C71CB" w:rsidRDefault="00141D1D" w:rsidP="006A541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138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141D1D" w:rsidRPr="007C71CB" w:rsidTr="006A541E">
        <w:trPr>
          <w:trHeight w:val="691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Ж x 100 /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294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Ж - количество жалоб (ед.)</w:t>
            </w:r>
          </w:p>
          <w:p w:rsidR="00141D1D" w:rsidRPr="007C71CB" w:rsidRDefault="00141D1D" w:rsidP="006A541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138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1D1D" w:rsidRPr="007C71CB" w:rsidTr="006A541E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x 100 /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294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проверок, признанных недействительными (ед.)</w:t>
            </w:r>
          </w:p>
          <w:p w:rsidR="00141D1D" w:rsidRPr="007C71CB" w:rsidRDefault="00141D1D" w:rsidP="006A541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lastRenderedPageBreak/>
              <w:t>Пф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lastRenderedPageBreak/>
              <w:t>0%</w:t>
            </w:r>
          </w:p>
        </w:tc>
        <w:tc>
          <w:tcPr>
            <w:tcW w:w="138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1D1D" w:rsidRPr="007C71CB" w:rsidTr="006A541E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По x 100 /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294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По - проверки, не проведенные по причине отсутствия проверяемого лица (ед.)</w:t>
            </w:r>
          </w:p>
          <w:p w:rsidR="00141D1D" w:rsidRPr="007C71CB" w:rsidRDefault="00141D1D" w:rsidP="006A541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7C71CB"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138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1D1D" w:rsidRPr="007C71CB" w:rsidTr="006A541E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х 100 /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294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заявлений, по которым пришел отказ в согласовании (ед.)</w:t>
            </w:r>
          </w:p>
          <w:p w:rsidR="00141D1D" w:rsidRPr="007C71CB" w:rsidRDefault="00141D1D" w:rsidP="006A541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поданных на согласование заявлений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300D15" w:rsidP="006A541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</w:t>
            </w:r>
            <w:r w:rsidR="00141D1D" w:rsidRPr="007C71CB">
              <w:rPr>
                <w:rStyle w:val="s68"/>
                <w:color w:val="444444"/>
                <w:sz w:val="18"/>
                <w:szCs w:val="18"/>
              </w:rPr>
              <w:t>%</w:t>
            </w:r>
          </w:p>
        </w:tc>
        <w:tc>
          <w:tcPr>
            <w:tcW w:w="138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1D1D" w:rsidRPr="007C71CB" w:rsidTr="006A541E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Кнм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х 100 /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294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К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нм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материалов, направленных в уполномоченные органы (ед.)</w:t>
            </w:r>
          </w:p>
          <w:p w:rsidR="00141D1D" w:rsidRPr="007C71CB" w:rsidRDefault="00141D1D" w:rsidP="006A541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выявленных нарушений (ед.)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138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1D1D" w:rsidRPr="007C71CB" w:rsidTr="006A541E">
        <w:trPr>
          <w:trHeight w:val="390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Default="00141D1D" w:rsidP="006A541E">
            <w:pPr>
              <w:pStyle w:val="s7"/>
              <w:spacing w:before="0" w:beforeAutospacing="0" w:after="0" w:afterAutospacing="0"/>
              <w:rPr>
                <w:rStyle w:val="s68"/>
                <w:color w:val="444444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  <w:p w:rsidR="00141D1D" w:rsidRPr="007C71CB" w:rsidRDefault="00141D1D" w:rsidP="006A541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138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1D1D" w:rsidRPr="007C71CB" w:rsidTr="006A541E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7"/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141D1D" w:rsidRPr="007C71CB" w:rsidTr="006A541E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138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1D1D" w:rsidRPr="007C71CB" w:rsidTr="006A541E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Км /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Кр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=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</w:p>
        </w:tc>
        <w:tc>
          <w:tcPr>
            <w:tcW w:w="294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Км - количество контрольных мероприятий (ед.)</w:t>
            </w:r>
          </w:p>
          <w:p w:rsidR="00141D1D" w:rsidRPr="007C71CB" w:rsidRDefault="00141D1D" w:rsidP="006A541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Кр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работников органа муниципального контроля (ед.)</w:t>
            </w:r>
          </w:p>
          <w:p w:rsidR="00141D1D" w:rsidRPr="007C71CB" w:rsidRDefault="00141D1D" w:rsidP="006A541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нагрузка на 1 работника (ед.)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41D1D" w:rsidRPr="007C71CB" w:rsidRDefault="00141D1D" w:rsidP="006A541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486EEA" w:rsidRDefault="00486EEA" w:rsidP="00F579BC">
      <w:pPr>
        <w:shd w:val="clear" w:color="auto" w:fill="FFFFFF"/>
        <w:jc w:val="both"/>
        <w:rPr>
          <w:color w:val="000000"/>
        </w:rPr>
      </w:pPr>
    </w:p>
    <w:p w:rsidR="00E117F2" w:rsidRDefault="00E117F2"/>
    <w:sectPr w:rsidR="00E117F2" w:rsidSect="00E1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F388B"/>
    <w:multiLevelType w:val="hybridMultilevel"/>
    <w:tmpl w:val="2DCE7EC8"/>
    <w:lvl w:ilvl="0" w:tplc="FA80C7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BC"/>
    <w:rsid w:val="0005657A"/>
    <w:rsid w:val="00141D1D"/>
    <w:rsid w:val="00300D15"/>
    <w:rsid w:val="00335899"/>
    <w:rsid w:val="00353DC8"/>
    <w:rsid w:val="003573D2"/>
    <w:rsid w:val="00486EEA"/>
    <w:rsid w:val="005C0A28"/>
    <w:rsid w:val="007A1D36"/>
    <w:rsid w:val="008229EA"/>
    <w:rsid w:val="0090473D"/>
    <w:rsid w:val="009054E2"/>
    <w:rsid w:val="0093233A"/>
    <w:rsid w:val="00935D85"/>
    <w:rsid w:val="0094037E"/>
    <w:rsid w:val="009C3796"/>
    <w:rsid w:val="00CF4B20"/>
    <w:rsid w:val="00DD6BAF"/>
    <w:rsid w:val="00E117F2"/>
    <w:rsid w:val="00F579BC"/>
    <w:rsid w:val="00F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B81B"/>
  <w15:docId w15:val="{38C9C949-E960-4680-A742-B0C27708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9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4">
    <w:name w:val="s4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7">
    <w:name w:val="s7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12">
    <w:name w:val="s12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26">
    <w:name w:val="s26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33">
    <w:name w:val="s33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39">
    <w:name w:val="s39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40">
    <w:name w:val="s40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59">
    <w:name w:val="s59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61">
    <w:name w:val="s61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62">
    <w:name w:val="s62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141D1D"/>
  </w:style>
  <w:style w:type="character" w:customStyle="1" w:styleId="s11">
    <w:name w:val="s11"/>
    <w:basedOn w:val="a0"/>
    <w:rsid w:val="00141D1D"/>
  </w:style>
  <w:style w:type="character" w:customStyle="1" w:styleId="s58">
    <w:name w:val="s58"/>
    <w:basedOn w:val="a0"/>
    <w:rsid w:val="00141D1D"/>
  </w:style>
  <w:style w:type="character" w:customStyle="1" w:styleId="s67">
    <w:name w:val="s67"/>
    <w:basedOn w:val="a0"/>
    <w:rsid w:val="00141D1D"/>
  </w:style>
  <w:style w:type="character" w:customStyle="1" w:styleId="s68">
    <w:name w:val="s68"/>
    <w:basedOn w:val="a0"/>
    <w:rsid w:val="00141D1D"/>
  </w:style>
  <w:style w:type="character" w:customStyle="1" w:styleId="ConsPlusNormal1">
    <w:name w:val="ConsPlusNormal1"/>
    <w:link w:val="ConsPlusNormal"/>
    <w:locked/>
    <w:rsid w:val="00141D1D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141D1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35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2021-11-12T07:37:00Z</dcterms:created>
  <dcterms:modified xsi:type="dcterms:W3CDTF">2021-11-30T02:41:00Z</dcterms:modified>
</cp:coreProperties>
</file>