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739F" w:rsidRDefault="00CC739F" w:rsidP="00CC739F">
      <w:pPr>
        <w:jc w:val="center"/>
        <w:rPr>
          <w:sz w:val="28"/>
          <w:szCs w:val="28"/>
        </w:rPr>
      </w:pPr>
      <w:r>
        <w:rPr>
          <w:sz w:val="28"/>
          <w:szCs w:val="28"/>
        </w:rPr>
        <w:t>СОВЕТ</w:t>
      </w:r>
    </w:p>
    <w:p w:rsidR="00CC739F" w:rsidRDefault="00CC739F" w:rsidP="00CC739F">
      <w:pPr>
        <w:jc w:val="center"/>
        <w:rPr>
          <w:sz w:val="28"/>
          <w:szCs w:val="28"/>
        </w:rPr>
      </w:pPr>
      <w:r>
        <w:rPr>
          <w:sz w:val="28"/>
          <w:szCs w:val="28"/>
        </w:rPr>
        <w:t>Новосельцевского сельского поселения</w:t>
      </w:r>
    </w:p>
    <w:p w:rsidR="00CC739F" w:rsidRDefault="00CC739F" w:rsidP="00CC739F">
      <w:pPr>
        <w:jc w:val="center"/>
        <w:rPr>
          <w:sz w:val="28"/>
          <w:szCs w:val="28"/>
        </w:rPr>
      </w:pPr>
      <w:r>
        <w:rPr>
          <w:sz w:val="28"/>
          <w:szCs w:val="28"/>
        </w:rPr>
        <w:t>Парабельского района</w:t>
      </w:r>
    </w:p>
    <w:p w:rsidR="00CC739F" w:rsidRDefault="00CC739F" w:rsidP="00CC739F">
      <w:pPr>
        <w:jc w:val="center"/>
        <w:rPr>
          <w:kern w:val="32"/>
          <w:sz w:val="28"/>
          <w:szCs w:val="28"/>
        </w:rPr>
      </w:pPr>
      <w:r>
        <w:rPr>
          <w:kern w:val="32"/>
          <w:sz w:val="28"/>
          <w:szCs w:val="28"/>
        </w:rPr>
        <w:t>Томской области</w:t>
      </w:r>
    </w:p>
    <w:p w:rsidR="00CC739F" w:rsidRPr="00121786" w:rsidRDefault="00CC739F" w:rsidP="00CC739F">
      <w:pPr>
        <w:jc w:val="center"/>
        <w:rPr>
          <w:b/>
          <w:bCs/>
          <w:i/>
          <w:iCs/>
        </w:rPr>
      </w:pPr>
    </w:p>
    <w:p w:rsidR="00CC739F" w:rsidRPr="00121786" w:rsidRDefault="00CC739F" w:rsidP="00CC739F">
      <w:pPr>
        <w:keepNext/>
        <w:jc w:val="center"/>
        <w:outlineLvl w:val="0"/>
        <w:rPr>
          <w:b/>
          <w:bCs/>
          <w:i/>
          <w:iCs/>
        </w:rPr>
      </w:pPr>
      <w:r w:rsidRPr="00121786">
        <w:rPr>
          <w:b/>
          <w:bCs/>
        </w:rPr>
        <w:t>РЕШЕНИЕ</w:t>
      </w:r>
    </w:p>
    <w:p w:rsidR="00CC739F" w:rsidRPr="00121786" w:rsidRDefault="00CC739F" w:rsidP="00CC739F"/>
    <w:p w:rsidR="00CC739F" w:rsidRPr="00121786" w:rsidRDefault="004A4FFA" w:rsidP="00CC739F">
      <w:pPr>
        <w:spacing w:line="480" w:lineRule="exact"/>
        <w:jc w:val="both"/>
      </w:pPr>
      <w:r>
        <w:t>19.11.</w:t>
      </w:r>
      <w:r w:rsidR="00CC739F" w:rsidRPr="00121786">
        <w:t>2021                                                                                                                        №</w:t>
      </w:r>
      <w:r>
        <w:t xml:space="preserve"> 28</w:t>
      </w:r>
      <w:bookmarkStart w:id="0" w:name="_GoBack"/>
      <w:bookmarkEnd w:id="0"/>
    </w:p>
    <w:p w:rsidR="00B07F3D" w:rsidRDefault="00B07F3D" w:rsidP="00CC739F">
      <w:pPr>
        <w:jc w:val="center"/>
      </w:pPr>
    </w:p>
    <w:p w:rsidR="00B07F3D" w:rsidRDefault="009256FE" w:rsidP="00964BA2">
      <w:r>
        <w:t>О внесении изменений в решение Совета Новосельце</w:t>
      </w:r>
      <w:r w:rsidR="00D032A4">
        <w:t xml:space="preserve">вского сельского поселения от 26.12. 2016 года № 28 «Об утверждении Положения о порядке предоставления имущества, находящегося в муниципальной собственности муниципального образования Новосельцевское сельское поселение, в аренду, безвозмездное пользование» </w:t>
      </w:r>
    </w:p>
    <w:p w:rsidR="009256FE" w:rsidRDefault="009256FE" w:rsidP="00CC739F">
      <w:pPr>
        <w:jc w:val="center"/>
      </w:pPr>
    </w:p>
    <w:p w:rsidR="00CC739F" w:rsidRDefault="00D032A4" w:rsidP="00CC739F">
      <w:pPr>
        <w:jc w:val="center"/>
      </w:pPr>
      <w:r>
        <w:t>На основании Протеста</w:t>
      </w:r>
      <w:r w:rsidR="00A8071C">
        <w:t xml:space="preserve"> прокуратуры Парабельского ра</w:t>
      </w:r>
      <w:r>
        <w:t xml:space="preserve">йона и в соответствии с частью 1 статьи 17.1 Федерального закона от 26.07.2006 № 135-ФЗ «О защите конкуренции» </w:t>
      </w:r>
    </w:p>
    <w:p w:rsidR="00CC739F" w:rsidRDefault="00CC739F" w:rsidP="00CC739F">
      <w:pPr>
        <w:jc w:val="center"/>
      </w:pPr>
    </w:p>
    <w:p w:rsidR="00CC739F" w:rsidRPr="00121786" w:rsidRDefault="00CC739F" w:rsidP="00CC739F">
      <w:pPr>
        <w:rPr>
          <w:color w:val="000000"/>
        </w:rPr>
      </w:pPr>
    </w:p>
    <w:p w:rsidR="00CC739F" w:rsidRPr="00121786" w:rsidRDefault="00CC739F" w:rsidP="00CC739F"/>
    <w:p w:rsidR="00CC739F" w:rsidRDefault="00CC739F" w:rsidP="00CC739F">
      <w:r w:rsidRPr="00121786">
        <w:t>СОВЕТ РЕШИЛ:</w:t>
      </w:r>
    </w:p>
    <w:p w:rsidR="00CC739F" w:rsidRPr="00A8071C" w:rsidRDefault="00CC739F" w:rsidP="00CC739F">
      <w:r>
        <w:t>1. Внести изменения в решение Совета Новосельце</w:t>
      </w:r>
      <w:r w:rsidR="00D032A4">
        <w:t>вского сельского поселения от 26.12. 2016года № 28</w:t>
      </w:r>
      <w:r>
        <w:t xml:space="preserve"> «</w:t>
      </w:r>
      <w:r w:rsidR="00D032A4">
        <w:t>Об утверждении Положения о порядке предоставления имущества, находящегося в муниципальной собственности муниципального образования Новосельцевское сельское поселение, в аренду, безвозмездное пользование</w:t>
      </w:r>
      <w:r>
        <w:t>»</w:t>
      </w:r>
      <w:r w:rsidR="00A8071C" w:rsidRPr="00A8071C">
        <w:t>:</w:t>
      </w:r>
    </w:p>
    <w:p w:rsidR="000F0CE9" w:rsidRPr="005505B6" w:rsidRDefault="00CC739F" w:rsidP="00406E84">
      <w:pPr>
        <w:autoSpaceDE w:val="0"/>
        <w:autoSpaceDN w:val="0"/>
        <w:adjustRightInd w:val="0"/>
        <w:outlineLvl w:val="1"/>
      </w:pPr>
      <w:r w:rsidRPr="00121786">
        <w:rPr>
          <w:color w:val="000000"/>
        </w:rPr>
        <w:t>1.</w:t>
      </w:r>
      <w:r>
        <w:rPr>
          <w:color w:val="000000"/>
        </w:rPr>
        <w:t>1</w:t>
      </w:r>
      <w:r w:rsidR="005505B6">
        <w:rPr>
          <w:color w:val="000000"/>
        </w:rPr>
        <w:t xml:space="preserve">. </w:t>
      </w:r>
      <w:r w:rsidR="000F0CE9">
        <w:rPr>
          <w:sz w:val="22"/>
          <w:szCs w:val="22"/>
        </w:rPr>
        <w:t xml:space="preserve"> </w:t>
      </w:r>
      <w:r w:rsidR="00321C77">
        <w:t xml:space="preserve">Пункт 5 </w:t>
      </w:r>
      <w:r w:rsidR="005505B6">
        <w:t>изложить в новой редакции</w:t>
      </w:r>
      <w:r w:rsidR="005505B6" w:rsidRPr="005505B6">
        <w:t xml:space="preserve"> </w:t>
      </w:r>
      <w:r w:rsidR="005505B6">
        <w:t xml:space="preserve">«заключение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на право заключения этих договоров» </w:t>
      </w:r>
    </w:p>
    <w:p w:rsidR="00CC739F" w:rsidRPr="00121786" w:rsidRDefault="00CC739F" w:rsidP="00CC739F">
      <w:pPr>
        <w:shd w:val="clear" w:color="auto" w:fill="FFFFFF"/>
        <w:jc w:val="both"/>
        <w:rPr>
          <w:color w:val="000000"/>
        </w:rPr>
      </w:pPr>
      <w:r w:rsidRPr="00121786">
        <w:rPr>
          <w:color w:val="000000"/>
        </w:rPr>
        <w:t>2. Настоящее решение вступает в силу со дня его официального опубликовани</w:t>
      </w:r>
      <w:r w:rsidR="00964BA2">
        <w:rPr>
          <w:color w:val="000000"/>
        </w:rPr>
        <w:t>я</w:t>
      </w:r>
      <w:r w:rsidRPr="00121786">
        <w:rPr>
          <w:color w:val="000000"/>
        </w:rPr>
        <w:t>.</w:t>
      </w:r>
    </w:p>
    <w:p w:rsidR="00CC739F" w:rsidRPr="00121786" w:rsidRDefault="00CC739F" w:rsidP="00CC739F">
      <w:pPr>
        <w:jc w:val="both"/>
      </w:pPr>
      <w:r w:rsidRPr="00121786">
        <w:rPr>
          <w:color w:val="000000"/>
        </w:rPr>
        <w:t>3.</w:t>
      </w:r>
      <w:r w:rsidR="000F0CE9" w:rsidRPr="00121786">
        <w:t>Настоящее решение подлежит официальному опубликованию в информационном бюллетене Администрации и Совета Новосельцевского сельского поселения и размещению на официальном сайте Новосельцевского сельского поселения.</w:t>
      </w:r>
    </w:p>
    <w:p w:rsidR="00CC739F" w:rsidRPr="00121786" w:rsidRDefault="00CC739F" w:rsidP="00CC739F">
      <w:pPr>
        <w:pStyle w:val="a3"/>
        <w:tabs>
          <w:tab w:val="left" w:pos="709"/>
        </w:tabs>
        <w:jc w:val="both"/>
      </w:pPr>
      <w:r w:rsidRPr="00121786">
        <w:t xml:space="preserve">4. </w:t>
      </w:r>
      <w:r w:rsidR="00B07F3D">
        <w:t>Контроль за исполнением решения возложить на контрольно-правовую комиссию Совета Новосельцевского сельского поселения.</w:t>
      </w:r>
    </w:p>
    <w:p w:rsidR="00CC739F" w:rsidRPr="00121786" w:rsidRDefault="00CC739F" w:rsidP="00CC739F">
      <w:pPr>
        <w:jc w:val="both"/>
      </w:pPr>
    </w:p>
    <w:p w:rsidR="00CC739F" w:rsidRPr="00121786" w:rsidRDefault="00CC739F" w:rsidP="00CC739F">
      <w:pPr>
        <w:jc w:val="both"/>
      </w:pPr>
    </w:p>
    <w:p w:rsidR="00CC739F" w:rsidRPr="00121786" w:rsidRDefault="00CC739F" w:rsidP="00CC739F">
      <w:r w:rsidRPr="00121786">
        <w:t xml:space="preserve">Председатель  Совета                                                                  </w:t>
      </w:r>
      <w:r>
        <w:t xml:space="preserve">       </w:t>
      </w:r>
      <w:r w:rsidRPr="00121786">
        <w:t>Т.Н.Волкова</w:t>
      </w:r>
    </w:p>
    <w:p w:rsidR="00CC739F" w:rsidRPr="00121786" w:rsidRDefault="00CC739F" w:rsidP="00CC739F">
      <w:pPr>
        <w:jc w:val="both"/>
      </w:pPr>
    </w:p>
    <w:p w:rsidR="00CC739F" w:rsidRPr="00121786" w:rsidRDefault="00CC739F" w:rsidP="00CC739F">
      <w:pPr>
        <w:jc w:val="both"/>
      </w:pPr>
      <w:r w:rsidRPr="00121786">
        <w:t>Глава поселения</w:t>
      </w:r>
      <w:r w:rsidRPr="00121786">
        <w:tab/>
      </w:r>
      <w:r w:rsidRPr="00121786">
        <w:tab/>
      </w:r>
      <w:r w:rsidRPr="00121786">
        <w:tab/>
      </w:r>
      <w:r w:rsidRPr="00121786">
        <w:tab/>
      </w:r>
      <w:r w:rsidRPr="00121786">
        <w:tab/>
      </w:r>
      <w:r w:rsidRPr="00121786">
        <w:tab/>
      </w:r>
      <w:r w:rsidRPr="00121786">
        <w:tab/>
        <w:t xml:space="preserve">   А.С.Новосельцева</w:t>
      </w:r>
    </w:p>
    <w:p w:rsidR="00E117F2" w:rsidRDefault="00E117F2"/>
    <w:sectPr w:rsidR="00E117F2" w:rsidSect="00E117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39F"/>
    <w:rsid w:val="000F0CE9"/>
    <w:rsid w:val="002E5261"/>
    <w:rsid w:val="00321C77"/>
    <w:rsid w:val="003C598D"/>
    <w:rsid w:val="00406E84"/>
    <w:rsid w:val="004A4FFA"/>
    <w:rsid w:val="0053106A"/>
    <w:rsid w:val="005505B6"/>
    <w:rsid w:val="006A59F3"/>
    <w:rsid w:val="009256FE"/>
    <w:rsid w:val="00964BA2"/>
    <w:rsid w:val="00A8071C"/>
    <w:rsid w:val="00B07F3D"/>
    <w:rsid w:val="00C75CC4"/>
    <w:rsid w:val="00CC739F"/>
    <w:rsid w:val="00D032A4"/>
    <w:rsid w:val="00DE0976"/>
    <w:rsid w:val="00E117F2"/>
    <w:rsid w:val="00E76A59"/>
    <w:rsid w:val="00EC06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862AD"/>
  <w15:docId w15:val="{EAD2E55A-03E6-422F-ABA6-8302EBDB1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739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C739F"/>
    <w:pPr>
      <w:spacing w:after="0" w:line="240" w:lineRule="auto"/>
    </w:pPr>
    <w:rPr>
      <w:rFonts w:ascii="Times New Roman" w:eastAsia="Times New Roman" w:hAnsi="Times New Roman" w:cs="Times New Roman"/>
      <w:color w:val="000000"/>
      <w:sz w:val="24"/>
      <w:szCs w:val="24"/>
      <w:lang w:eastAsia="ru-RU"/>
    </w:rPr>
  </w:style>
  <w:style w:type="paragraph" w:styleId="a4">
    <w:name w:val="Balloon Text"/>
    <w:basedOn w:val="a"/>
    <w:link w:val="a5"/>
    <w:uiPriority w:val="99"/>
    <w:semiHidden/>
    <w:unhideWhenUsed/>
    <w:rsid w:val="003C598D"/>
    <w:rPr>
      <w:rFonts w:ascii="Segoe UI" w:hAnsi="Segoe UI" w:cs="Segoe UI"/>
      <w:sz w:val="18"/>
      <w:szCs w:val="18"/>
    </w:rPr>
  </w:style>
  <w:style w:type="character" w:customStyle="1" w:styleId="a5">
    <w:name w:val="Текст выноски Знак"/>
    <w:basedOn w:val="a0"/>
    <w:link w:val="a4"/>
    <w:uiPriority w:val="99"/>
    <w:semiHidden/>
    <w:rsid w:val="003C598D"/>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309</Words>
  <Characters>1766</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2021-11-11T07:30:00Z</cp:lastPrinted>
  <dcterms:created xsi:type="dcterms:W3CDTF">2021-11-11T07:31:00Z</dcterms:created>
  <dcterms:modified xsi:type="dcterms:W3CDTF">2021-11-19T09:30:00Z</dcterms:modified>
</cp:coreProperties>
</file>