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7D" w:rsidRPr="00EF02FA" w:rsidRDefault="002C3B7D" w:rsidP="002C3B7D">
      <w:pPr>
        <w:jc w:val="center"/>
        <w:rPr>
          <w:b/>
          <w:sz w:val="28"/>
          <w:szCs w:val="28"/>
        </w:rPr>
      </w:pPr>
      <w:r w:rsidRPr="00EF02FA">
        <w:rPr>
          <w:b/>
          <w:sz w:val="28"/>
          <w:szCs w:val="28"/>
        </w:rPr>
        <w:t>СОВЕТ</w:t>
      </w:r>
    </w:p>
    <w:p w:rsidR="002C3B7D" w:rsidRPr="00EF02FA" w:rsidRDefault="002C3B7D" w:rsidP="002C3B7D">
      <w:pPr>
        <w:jc w:val="center"/>
        <w:rPr>
          <w:b/>
          <w:sz w:val="28"/>
          <w:szCs w:val="28"/>
        </w:rPr>
      </w:pPr>
      <w:r w:rsidRPr="00EF02FA">
        <w:rPr>
          <w:b/>
          <w:sz w:val="28"/>
          <w:szCs w:val="28"/>
        </w:rPr>
        <w:t>НОВОСЕЛЬЦЕВСКОГО СЕЛЬСКОГО ПОСЕЛЕНИЯ</w:t>
      </w:r>
    </w:p>
    <w:p w:rsidR="002C3B7D" w:rsidRPr="00EF02FA" w:rsidRDefault="002C3B7D" w:rsidP="002C3B7D">
      <w:pPr>
        <w:jc w:val="center"/>
      </w:pPr>
      <w:r w:rsidRPr="00EF02FA">
        <w:t>ПАРАБЕЛЬСКОГО РАЙОНА</w:t>
      </w:r>
    </w:p>
    <w:p w:rsidR="002C3B7D" w:rsidRPr="00EF02FA" w:rsidRDefault="002C3B7D" w:rsidP="002C3B7D">
      <w:pPr>
        <w:jc w:val="center"/>
      </w:pPr>
      <w:r w:rsidRPr="00EF02FA">
        <w:t>ТОМСКОЙ ОБЛАСТИ</w:t>
      </w:r>
    </w:p>
    <w:p w:rsidR="002C3B7D" w:rsidRDefault="002C3B7D" w:rsidP="002C3B7D">
      <w:pPr>
        <w:jc w:val="center"/>
        <w:rPr>
          <w:b/>
          <w:bCs/>
          <w:i/>
          <w:iCs/>
          <w:sz w:val="18"/>
          <w:szCs w:val="18"/>
        </w:rPr>
      </w:pPr>
    </w:p>
    <w:p w:rsidR="002C3B7D" w:rsidRPr="00EF02FA" w:rsidRDefault="002C3B7D" w:rsidP="002C3B7D">
      <w:pPr>
        <w:pStyle w:val="1"/>
        <w:rPr>
          <w:rFonts w:ascii="Times New Roman" w:hAnsi="Times New Roman" w:cs="Times New Roman"/>
          <w:i/>
          <w:iCs/>
          <w:sz w:val="28"/>
          <w:szCs w:val="28"/>
        </w:rPr>
      </w:pPr>
      <w:r w:rsidRPr="00EF02FA">
        <w:rPr>
          <w:rFonts w:ascii="Times New Roman" w:hAnsi="Times New Roman" w:cs="Times New Roman"/>
          <w:sz w:val="28"/>
          <w:szCs w:val="28"/>
        </w:rPr>
        <w:t>РЕШЕНИЕ</w:t>
      </w:r>
    </w:p>
    <w:p w:rsidR="002C3B7D" w:rsidRPr="006C7134" w:rsidRDefault="002C3B7D" w:rsidP="002C3B7D">
      <w:pPr>
        <w:tabs>
          <w:tab w:val="left" w:pos="4306"/>
        </w:tabs>
        <w:jc w:val="center"/>
        <w:rPr>
          <w:bCs/>
          <w:iCs/>
        </w:rPr>
      </w:pPr>
      <w:r w:rsidRPr="006C7134">
        <w:rPr>
          <w:bCs/>
          <w:iCs/>
        </w:rPr>
        <w:t xml:space="preserve">с. </w:t>
      </w:r>
      <w:proofErr w:type="spellStart"/>
      <w:r w:rsidRPr="006C7134">
        <w:rPr>
          <w:bCs/>
          <w:iCs/>
        </w:rPr>
        <w:t>Новосельцево</w:t>
      </w:r>
      <w:proofErr w:type="spellEnd"/>
    </w:p>
    <w:p w:rsidR="002C3B7D" w:rsidRDefault="002C3B7D" w:rsidP="002C3B7D">
      <w:pPr>
        <w:jc w:val="both"/>
      </w:pPr>
    </w:p>
    <w:p w:rsidR="002C3B7D" w:rsidRDefault="002C3B7D" w:rsidP="002C3B7D">
      <w:pPr>
        <w:tabs>
          <w:tab w:val="left" w:pos="7927"/>
        </w:tabs>
        <w:jc w:val="both"/>
      </w:pPr>
      <w:r>
        <w:t>20.11.2018 г.                                                                                                      № 51</w:t>
      </w:r>
    </w:p>
    <w:p w:rsidR="002C3B7D" w:rsidRDefault="002C3B7D" w:rsidP="002C3B7D">
      <w:pPr>
        <w:tabs>
          <w:tab w:val="left" w:pos="7927"/>
        </w:tabs>
        <w:jc w:val="both"/>
      </w:pPr>
    </w:p>
    <w:p w:rsidR="002C3B7D" w:rsidRDefault="002C3B7D" w:rsidP="002C3B7D">
      <w:pPr>
        <w:tabs>
          <w:tab w:val="left" w:pos="7927"/>
        </w:tabs>
        <w:jc w:val="both"/>
      </w:pPr>
      <w:r>
        <w:t xml:space="preserve">О передаче осуществления части полномочий исполнительно-распорядительному органу муниципального образования </w:t>
      </w:r>
      <w:proofErr w:type="spellStart"/>
      <w:r>
        <w:t>Парабельский</w:t>
      </w:r>
      <w:proofErr w:type="spellEnd"/>
      <w:r>
        <w:t xml:space="preserve"> район.</w:t>
      </w:r>
    </w:p>
    <w:p w:rsidR="002C3B7D" w:rsidRDefault="002C3B7D" w:rsidP="002C3B7D">
      <w:pPr>
        <w:tabs>
          <w:tab w:val="left" w:pos="7927"/>
        </w:tabs>
        <w:jc w:val="both"/>
      </w:pPr>
    </w:p>
    <w:p w:rsidR="002C3B7D" w:rsidRDefault="002C3B7D" w:rsidP="002C3B7D">
      <w:pPr>
        <w:ind w:firstLine="900"/>
        <w:jc w:val="both"/>
      </w:pPr>
      <w:proofErr w:type="gramStart"/>
      <w:r w:rsidRPr="003203D2">
        <w:t xml:space="preserve">Руководствуясь </w:t>
      </w:r>
      <w:r>
        <w:t xml:space="preserve">ст.14, </w:t>
      </w:r>
      <w:r w:rsidRPr="003203D2">
        <w:t xml:space="preserve">ст.15 Федерального закона от 6 октября 2003г. №131-ФЗ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t xml:space="preserve">Законом Томской области от 17.11.2014 №152-ОЗ «О закреплении отдельных вопросов местного значения за сельскими поселениями Томской области», </w:t>
      </w:r>
      <w:r w:rsidRPr="003203D2">
        <w:t xml:space="preserve">Уставом муниципального образования </w:t>
      </w:r>
      <w:r>
        <w:t>Новосельцевское</w:t>
      </w:r>
      <w:r w:rsidRPr="003203D2">
        <w:t xml:space="preserve"> сельское поселение Парабельского района Томской области</w:t>
      </w:r>
      <w:r>
        <w:t>,</w:t>
      </w:r>
      <w:proofErr w:type="gramEnd"/>
    </w:p>
    <w:p w:rsidR="002C3B7D" w:rsidRDefault="002C3B7D" w:rsidP="002C3B7D"/>
    <w:p w:rsidR="002C3B7D" w:rsidRDefault="002C3B7D" w:rsidP="002C3B7D"/>
    <w:p w:rsidR="002C3B7D" w:rsidRDefault="002C3B7D" w:rsidP="002C3B7D">
      <w:pPr>
        <w:rPr>
          <w:b/>
        </w:rPr>
      </w:pPr>
      <w:r>
        <w:rPr>
          <w:b/>
        </w:rPr>
        <w:t>СОВЕТ ПОСЕЛЕНИЯ РЕШИЛ:</w:t>
      </w:r>
    </w:p>
    <w:p w:rsidR="002C3B7D" w:rsidRPr="00851B97" w:rsidRDefault="002C3B7D" w:rsidP="002C3B7D"/>
    <w:p w:rsidR="002C3B7D" w:rsidRDefault="002C3B7D" w:rsidP="002C3B7D">
      <w:pPr>
        <w:ind w:firstLine="709"/>
        <w:jc w:val="both"/>
      </w:pPr>
      <w:r>
        <w:t xml:space="preserve">1. </w:t>
      </w:r>
      <w:r w:rsidRPr="003203D2">
        <w:t xml:space="preserve">Исполнительно-распорядительному органу муниципального образования </w:t>
      </w:r>
      <w:r>
        <w:t>Новосельцевское</w:t>
      </w:r>
      <w:r w:rsidRPr="003203D2">
        <w:t xml:space="preserve"> сельское поселение Парабельского района Томской области - Муниципальное казенное учреждение Администрация </w:t>
      </w:r>
      <w:r>
        <w:t>Новосельцевского</w:t>
      </w:r>
      <w:r w:rsidRPr="003203D2">
        <w:t xml:space="preserve"> сельского поселения передать исполнительно-распорядительному органу муниципального образования </w:t>
      </w:r>
      <w:proofErr w:type="spellStart"/>
      <w:r w:rsidRPr="003203D2">
        <w:t>Парабельский</w:t>
      </w:r>
      <w:proofErr w:type="spellEnd"/>
      <w:r w:rsidRPr="003203D2">
        <w:t xml:space="preserve"> район - муниципальное казенное учреждение Администрация Парабельского района осуще</w:t>
      </w:r>
      <w:r>
        <w:t xml:space="preserve">ствление части своих полномочий: </w:t>
      </w:r>
    </w:p>
    <w:p w:rsidR="002C3B7D" w:rsidRDefault="002C3B7D" w:rsidP="002C3B7D">
      <w:pPr>
        <w:ind w:firstLine="709"/>
        <w:jc w:val="both"/>
      </w:pPr>
      <w:r>
        <w:t xml:space="preserve">- </w:t>
      </w:r>
      <w:r w:rsidRPr="006203E1">
        <w:t>создание условий для организации досуга и обеспечения жителей поселения услугами организаций культуры</w:t>
      </w:r>
      <w:r>
        <w:t>.</w:t>
      </w:r>
    </w:p>
    <w:p w:rsidR="002C3B7D" w:rsidRPr="008C6CF4" w:rsidRDefault="002C3B7D" w:rsidP="002C3B7D">
      <w:pPr>
        <w:autoSpaceDE w:val="0"/>
        <w:autoSpaceDN w:val="0"/>
        <w:adjustRightInd w:val="0"/>
        <w:ind w:firstLine="709"/>
        <w:jc w:val="both"/>
      </w:pPr>
      <w:r w:rsidRPr="003203D2">
        <w:t>2. Передач</w:t>
      </w:r>
      <w:r>
        <w:t>а полномочий, предусмотренных п.</w:t>
      </w:r>
      <w:r w:rsidRPr="003203D2">
        <w:t>1 настоящего решения</w:t>
      </w:r>
      <w:r>
        <w:t>,</w:t>
      </w:r>
      <w:r w:rsidRPr="003203D2">
        <w:t xml:space="preserve"> оформляется путем заключения соглашения между исполнительно-распорядительным органом муниципальное образование </w:t>
      </w:r>
      <w:r>
        <w:t>Новосельцевское</w:t>
      </w:r>
      <w:r w:rsidRPr="003203D2">
        <w:t xml:space="preserve"> сельское поселение Парабельского района Томской области - Муниципальное казенное учреждение Администрация </w:t>
      </w:r>
      <w:r>
        <w:t>Новосельцевского</w:t>
      </w:r>
      <w:r w:rsidRPr="003203D2">
        <w:t xml:space="preserve"> сельского поселения и исполнительно-распорядительным органом муниципальное образование </w:t>
      </w:r>
      <w:proofErr w:type="spellStart"/>
      <w:r w:rsidRPr="003203D2">
        <w:t>Парабельский</w:t>
      </w:r>
      <w:proofErr w:type="spellEnd"/>
      <w:r w:rsidRPr="003203D2">
        <w:t xml:space="preserve"> район - муниципальное казенное учреждение Администрация Парабельского района.</w:t>
      </w:r>
    </w:p>
    <w:p w:rsidR="002C3B7D" w:rsidRPr="00E71D58" w:rsidRDefault="002C3B7D" w:rsidP="002C3B7D">
      <w:pPr>
        <w:ind w:firstLine="709"/>
        <w:jc w:val="both"/>
      </w:pPr>
      <w:r>
        <w:t xml:space="preserve">3. </w:t>
      </w:r>
      <w:r w:rsidRPr="00E71D58">
        <w:t xml:space="preserve">Финансовое обеспечение передаваемых полномочий осуществляется  путем предоставления бюджету Парабельского района иных межбюджетных трансфертов из бюджета </w:t>
      </w:r>
      <w:r>
        <w:t xml:space="preserve">Новосельцевского </w:t>
      </w:r>
      <w:r w:rsidRPr="00E71D58">
        <w:t xml:space="preserve"> сельского поселения на 201</w:t>
      </w:r>
      <w:r>
        <w:t>9</w:t>
      </w:r>
      <w:r w:rsidRPr="00E71D58">
        <w:t xml:space="preserve"> год.</w:t>
      </w:r>
    </w:p>
    <w:p w:rsidR="002C3B7D" w:rsidRDefault="002C3B7D" w:rsidP="002C3B7D">
      <w:pPr>
        <w:ind w:firstLine="709"/>
        <w:jc w:val="both"/>
      </w:pPr>
      <w:r>
        <w:t>4.Настоящее решение вступает в силу с 01 января 2019 г. и действует до 31 декабря 2019 г.</w:t>
      </w:r>
    </w:p>
    <w:p w:rsidR="002C3B7D" w:rsidRDefault="002C3B7D" w:rsidP="002C3B7D">
      <w:pPr>
        <w:ind w:firstLine="709"/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контрольно-правовую комиссию Совета Новосельцевского сельского поселения.</w:t>
      </w:r>
    </w:p>
    <w:p w:rsidR="002C3B7D" w:rsidRDefault="002C3B7D" w:rsidP="002C3B7D">
      <w:pPr>
        <w:jc w:val="both"/>
      </w:pPr>
    </w:p>
    <w:p w:rsidR="002C3B7D" w:rsidRDefault="002C3B7D" w:rsidP="002C3B7D"/>
    <w:p w:rsidR="002C3B7D" w:rsidRDefault="002C3B7D" w:rsidP="002C3B7D">
      <w:r>
        <w:t>Глава поселения</w:t>
      </w:r>
      <w:r>
        <w:tab/>
      </w:r>
      <w:r>
        <w:tab/>
      </w:r>
      <w:r>
        <w:tab/>
      </w:r>
      <w:r>
        <w:tab/>
        <w:t xml:space="preserve">                                                    А.С. Новосельцева</w:t>
      </w:r>
    </w:p>
    <w:p w:rsidR="002C3B7D" w:rsidRDefault="002C3B7D" w:rsidP="002C3B7D"/>
    <w:p w:rsidR="002C3B7D" w:rsidRPr="00851B97" w:rsidRDefault="002C3B7D" w:rsidP="002C3B7D">
      <w:r>
        <w:t xml:space="preserve">Председатель Совета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Е.А.Колмакова</w:t>
      </w:r>
      <w:proofErr w:type="spellEnd"/>
    </w:p>
    <w:p w:rsidR="002C3B7D" w:rsidRDefault="002C3B7D" w:rsidP="002C3B7D">
      <w:pPr>
        <w:tabs>
          <w:tab w:val="left" w:pos="7927"/>
        </w:tabs>
        <w:jc w:val="both"/>
      </w:pPr>
    </w:p>
    <w:sectPr w:rsidR="002C3B7D" w:rsidSect="0067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139"/>
    <w:rsid w:val="00087139"/>
    <w:rsid w:val="002C3B7D"/>
    <w:rsid w:val="003B5B4E"/>
    <w:rsid w:val="005D03C1"/>
    <w:rsid w:val="00671350"/>
    <w:rsid w:val="00912729"/>
    <w:rsid w:val="00C6169C"/>
    <w:rsid w:val="00F1719A"/>
    <w:rsid w:val="00F3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ind w:righ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7D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B7D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B7D"/>
    <w:rPr>
      <w:rFonts w:ascii="Arial" w:eastAsia="Times New Roman" w:hAnsi="Arial" w:cs="Arial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NVLeguta</cp:lastModifiedBy>
  <cp:revision>2</cp:revision>
  <cp:lastPrinted>2018-11-01T09:41:00Z</cp:lastPrinted>
  <dcterms:created xsi:type="dcterms:W3CDTF">2018-11-27T08:58:00Z</dcterms:created>
  <dcterms:modified xsi:type="dcterms:W3CDTF">2018-11-27T08:58:00Z</dcterms:modified>
</cp:coreProperties>
</file>